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SUDJELOVANJE U SAVJETOVANJU O NACRTU OPĆEG AKTA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Pravilnik o provedbi postupaka jednostavne nabave 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Nacrt -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Početak savjetovanja: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. kolovoza 2026.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Završetak savjetovanja: 31. kolovoza 2026. u 12:00 sati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Ime/naziv sudionika savjetovanja: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Adresa i/ili e-mail: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Interes koji sudionik zastupa: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Načelni komentari na predloženi nacrt općeg akta: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Primjedbe i prijedlozi na pojedine odredbe nacrta akta: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16"/>
          <w:szCs w:val="16"/>
          <w:lang w:eastAsia="hr-H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4"/>
        <w:gridCol w:w="2308"/>
        <w:gridCol w:w="2241"/>
        <w:gridCol w:w="2263"/>
      </w:tblGrid>
      <w:tr w:rsidR="00280BFE" w:rsidRPr="00280BFE" w:rsidTr="00280BFE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/ odredba: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lang w:eastAsia="hr-HR"/>
              </w:rPr>
              <w:t>Obrazloženje: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Prijedlog izmjene: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lang w:eastAsia="hr-HR"/>
              </w:rPr>
              <w:t>Primjedba: </w:t>
            </w:r>
          </w:p>
        </w:tc>
      </w:tr>
      <w:tr w:rsidR="00280BFE" w:rsidRPr="00280BFE" w:rsidTr="00280BFE">
        <w:trPr>
          <w:trHeight w:val="300"/>
        </w:trPr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0BFE" w:rsidRPr="00280BFE" w:rsidRDefault="00280BFE" w:rsidP="00280B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80BFE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</w:tbl>
    <w:p w:rsidR="00280BFE" w:rsidRDefault="00280BFE" w:rsidP="00280B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Ime i prezime osobe koja je sastavila prijedloge i primjedbe: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dostavljanja: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Suglasan/na sam da se moje ime odnosno naziv sudionika savjetovanja objavi na mrežnim stranicama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Hrvatski Leskovac</w:t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(zaokružiti):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DA           NE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ind w:firstLine="708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Potpis: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ind w:firstLine="9900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Napomena: </w:t>
      </w:r>
    </w:p>
    <w:p w:rsidR="00280BFE" w:rsidRPr="00280BFE" w:rsidRDefault="00280BFE" w:rsidP="00280B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i primjedbe dostavljeni nakon isteka roka za savjetovanje neće se razmatrati.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Sudionici savjetovanja pozivaju se da svoje prijedloge i primjedbe obrazlože te, kada je to moguće, navedu prijedlog izmjene teksta pojedine odredbe radi lakšeg razmatranja i izrade konačnog prijedloga općeg akta.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80BFE" w:rsidRPr="00280BFE" w:rsidRDefault="00280BFE" w:rsidP="00280BF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hr-HR"/>
        </w:rPr>
      </w:pPr>
      <w:r w:rsidRPr="00280B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Popunjeni obrazac dostavlja se Osnovnoj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Hrvatski Leskovac</w:t>
      </w:r>
      <w:r w:rsidRPr="00280B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Pilinka 2</w:t>
      </w:r>
      <w:r w:rsidRPr="00280B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Hrvatski Leskovac,</w:t>
      </w:r>
      <w:r w:rsidRPr="00280B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adresu elektroničke pošte: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fldChar w:fldCharType="begin"/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 xml:space="preserve"> HYPERLINK "mailto:</w:instrText>
      </w:r>
      <w:r w:rsidRPr="00280BFE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>ured@os-</w:instrTex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>hrvatski</w:instrText>
      </w:r>
      <w:r w:rsidRPr="00280BFE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>-</w:instrTex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>leskovac</w:instrText>
      </w:r>
      <w:r w:rsidRPr="00280BFE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>.skole.hr</w:instrTex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instrText xml:space="preserve">" </w:instrTex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fldChar w:fldCharType="separate"/>
      </w:r>
      <w:r w:rsidRPr="00280BFE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>ured@os-</w:t>
      </w:r>
      <w:r w:rsidRPr="00131AC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>hrvatski</w:t>
      </w:r>
      <w:r w:rsidRPr="00280BFE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131ACA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>leskovac</w:t>
      </w:r>
      <w:r w:rsidRPr="00280BFE"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  <w:t>.skole.hr</w:t>
      </w:r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hr-HR"/>
        </w:rPr>
        <w:fldChar w:fldCharType="end"/>
      </w:r>
      <w:r w:rsidRPr="00280BF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280B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</w:t>
      </w:r>
    </w:p>
    <w:p w:rsidR="00DB2500" w:rsidRDefault="00DB2500"/>
    <w:sectPr w:rsidR="00DB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A5"/>
    <w:rsid w:val="00232F53"/>
    <w:rsid w:val="00280BFE"/>
    <w:rsid w:val="002B12A5"/>
    <w:rsid w:val="00AC5DDF"/>
    <w:rsid w:val="00DB2500"/>
    <w:rsid w:val="00E3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36CB"/>
  <w15:chartTrackingRefBased/>
  <w15:docId w15:val="{610A3C89-1D79-4375-B27D-B476A57A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80BF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80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0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19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49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29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8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4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Forgač</dc:creator>
  <cp:keywords/>
  <dc:description/>
  <cp:lastModifiedBy>Ivona Forgač</cp:lastModifiedBy>
  <cp:revision>2</cp:revision>
  <dcterms:created xsi:type="dcterms:W3CDTF">2026-08-25T15:45:00Z</dcterms:created>
  <dcterms:modified xsi:type="dcterms:W3CDTF">2026-08-25T15:48:00Z</dcterms:modified>
</cp:coreProperties>
</file>