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416A" w14:textId="020B1073" w:rsidR="00E911C6" w:rsidRPr="00285E95" w:rsidRDefault="00E911C6">
      <w:pPr>
        <w:rPr>
          <w:sz w:val="22"/>
          <w:szCs w:val="22"/>
        </w:rPr>
      </w:pPr>
      <w:r w:rsidRPr="00285E95">
        <w:rPr>
          <w:sz w:val="22"/>
          <w:szCs w:val="22"/>
        </w:rPr>
        <w:t>REPUBLIKA HRVATSKA</w:t>
      </w:r>
    </w:p>
    <w:p w14:paraId="17FF4E56" w14:textId="77777777" w:rsidR="00E911C6" w:rsidRPr="00285E95" w:rsidRDefault="00E911C6">
      <w:pPr>
        <w:rPr>
          <w:sz w:val="22"/>
          <w:szCs w:val="22"/>
        </w:rPr>
      </w:pPr>
      <w:r w:rsidRPr="00285E95">
        <w:rPr>
          <w:sz w:val="22"/>
          <w:szCs w:val="22"/>
        </w:rPr>
        <w:t>OSNOVNA ŠKOLA HRVATSKI LESKOVAC</w:t>
      </w:r>
    </w:p>
    <w:p w14:paraId="46409AD3" w14:textId="3D8365A7" w:rsidR="00E911C6" w:rsidRPr="00285E95" w:rsidRDefault="00E911C6">
      <w:pPr>
        <w:rPr>
          <w:sz w:val="22"/>
          <w:szCs w:val="22"/>
        </w:rPr>
      </w:pPr>
      <w:r w:rsidRPr="00285E95">
        <w:rPr>
          <w:sz w:val="22"/>
          <w:szCs w:val="22"/>
        </w:rPr>
        <w:t>Pilinka 2</w:t>
      </w:r>
      <w:r w:rsidR="008520E4">
        <w:rPr>
          <w:sz w:val="22"/>
          <w:szCs w:val="22"/>
        </w:rPr>
        <w:t xml:space="preserve">, </w:t>
      </w:r>
      <w:r w:rsidRPr="00285E95">
        <w:rPr>
          <w:sz w:val="22"/>
          <w:szCs w:val="22"/>
        </w:rPr>
        <w:t>Hrvatski Leskovac</w:t>
      </w:r>
    </w:p>
    <w:p w14:paraId="269A90FC" w14:textId="531465AF" w:rsidR="00F0666E" w:rsidRPr="00285E95" w:rsidRDefault="00F0666E">
      <w:pPr>
        <w:rPr>
          <w:sz w:val="22"/>
          <w:szCs w:val="22"/>
        </w:rPr>
      </w:pPr>
      <w:r w:rsidRPr="00285E95">
        <w:rPr>
          <w:sz w:val="22"/>
          <w:szCs w:val="22"/>
        </w:rPr>
        <w:t>KLASA: 0</w:t>
      </w:r>
      <w:r w:rsidR="00851642">
        <w:rPr>
          <w:sz w:val="22"/>
          <w:szCs w:val="22"/>
        </w:rPr>
        <w:t>07-05/23-01/01</w:t>
      </w:r>
    </w:p>
    <w:p w14:paraId="376F469A" w14:textId="6947AD18" w:rsidR="00F0666E" w:rsidRPr="00285E95" w:rsidRDefault="00F0666E">
      <w:pPr>
        <w:rPr>
          <w:sz w:val="22"/>
          <w:szCs w:val="22"/>
        </w:rPr>
      </w:pPr>
      <w:r w:rsidRPr="00285E95">
        <w:rPr>
          <w:sz w:val="22"/>
          <w:szCs w:val="22"/>
        </w:rPr>
        <w:t>URBROJ: 251-724</w:t>
      </w:r>
      <w:r w:rsidR="00D675B2">
        <w:rPr>
          <w:sz w:val="22"/>
          <w:szCs w:val="22"/>
        </w:rPr>
        <w:t>/</w:t>
      </w:r>
      <w:r w:rsidRPr="00285E95">
        <w:rPr>
          <w:sz w:val="22"/>
          <w:szCs w:val="22"/>
        </w:rPr>
        <w:t>01-2</w:t>
      </w:r>
      <w:r w:rsidR="00D675B2">
        <w:rPr>
          <w:sz w:val="22"/>
          <w:szCs w:val="22"/>
        </w:rPr>
        <w:t>3</w:t>
      </w:r>
      <w:r w:rsidRPr="00285E95">
        <w:rPr>
          <w:sz w:val="22"/>
          <w:szCs w:val="22"/>
        </w:rPr>
        <w:t>-</w:t>
      </w:r>
      <w:r w:rsidR="00851642">
        <w:rPr>
          <w:sz w:val="22"/>
          <w:szCs w:val="22"/>
        </w:rPr>
        <w:t>4</w:t>
      </w:r>
    </w:p>
    <w:p w14:paraId="5603641D" w14:textId="31EBCB4B" w:rsidR="00E911C6" w:rsidRPr="00285E95" w:rsidRDefault="00E911C6">
      <w:pPr>
        <w:rPr>
          <w:sz w:val="22"/>
          <w:szCs w:val="22"/>
        </w:rPr>
      </w:pPr>
      <w:r w:rsidRPr="00285E95">
        <w:rPr>
          <w:sz w:val="22"/>
          <w:szCs w:val="22"/>
        </w:rPr>
        <w:t xml:space="preserve">Hrvatski Leskovac, </w:t>
      </w:r>
      <w:r w:rsidR="008520E4">
        <w:rPr>
          <w:sz w:val="22"/>
          <w:szCs w:val="22"/>
        </w:rPr>
        <w:t>18</w:t>
      </w:r>
      <w:r w:rsidRPr="00285E95">
        <w:rPr>
          <w:sz w:val="22"/>
          <w:szCs w:val="22"/>
        </w:rPr>
        <w:t>.</w:t>
      </w:r>
      <w:r w:rsidR="008520E4">
        <w:rPr>
          <w:sz w:val="22"/>
          <w:szCs w:val="22"/>
        </w:rPr>
        <w:t>9</w:t>
      </w:r>
      <w:r w:rsidRPr="00285E95">
        <w:rPr>
          <w:sz w:val="22"/>
          <w:szCs w:val="22"/>
        </w:rPr>
        <w:t>.202</w:t>
      </w:r>
      <w:r w:rsidR="008520E4">
        <w:rPr>
          <w:sz w:val="22"/>
          <w:szCs w:val="22"/>
        </w:rPr>
        <w:t>3</w:t>
      </w:r>
      <w:r w:rsidRPr="00285E95">
        <w:rPr>
          <w:sz w:val="22"/>
          <w:szCs w:val="22"/>
        </w:rPr>
        <w:t>.</w:t>
      </w:r>
    </w:p>
    <w:p w14:paraId="5B249D27" w14:textId="77777777" w:rsidR="00E911C6" w:rsidRPr="00285E95" w:rsidRDefault="00E911C6">
      <w:pPr>
        <w:rPr>
          <w:sz w:val="22"/>
          <w:szCs w:val="22"/>
        </w:rPr>
      </w:pPr>
    </w:p>
    <w:p w14:paraId="26ADBB3C" w14:textId="700E7728" w:rsidR="00B65ECF" w:rsidRPr="00285E95" w:rsidRDefault="00BC70E3">
      <w:pPr>
        <w:rPr>
          <w:sz w:val="22"/>
          <w:szCs w:val="22"/>
        </w:rPr>
      </w:pPr>
      <w:r w:rsidRPr="00285E95">
        <w:rPr>
          <w:sz w:val="22"/>
          <w:szCs w:val="22"/>
        </w:rPr>
        <w:t xml:space="preserve">Temeljem </w:t>
      </w:r>
      <w:r w:rsidR="00077C3D">
        <w:rPr>
          <w:sz w:val="22"/>
          <w:szCs w:val="22"/>
        </w:rPr>
        <w:t>čl.</w:t>
      </w:r>
      <w:r w:rsidR="008520E4">
        <w:rPr>
          <w:sz w:val="22"/>
          <w:szCs w:val="22"/>
        </w:rPr>
        <w:t>57</w:t>
      </w:r>
      <w:r w:rsidR="00077C3D">
        <w:rPr>
          <w:sz w:val="22"/>
          <w:szCs w:val="22"/>
        </w:rPr>
        <w:t>. Statuta Osnovne škole Hrvatski Leskovac</w:t>
      </w:r>
      <w:r w:rsidRPr="00285E95">
        <w:rPr>
          <w:sz w:val="22"/>
          <w:szCs w:val="22"/>
        </w:rPr>
        <w:t xml:space="preserve"> </w:t>
      </w:r>
      <w:r w:rsidR="008520E4">
        <w:rPr>
          <w:sz w:val="22"/>
          <w:szCs w:val="22"/>
        </w:rPr>
        <w:t xml:space="preserve">i temeljem čl. 13. Zakona o pravu na pristup informacijama (NN 25/13, 85/15 i  69/22) vršiteljica dužnosti </w:t>
      </w:r>
      <w:r w:rsidRPr="00285E95">
        <w:rPr>
          <w:sz w:val="22"/>
          <w:szCs w:val="22"/>
        </w:rPr>
        <w:t>ravnatelj</w:t>
      </w:r>
      <w:r w:rsidR="008520E4">
        <w:rPr>
          <w:sz w:val="22"/>
          <w:szCs w:val="22"/>
        </w:rPr>
        <w:t>a/</w:t>
      </w:r>
      <w:r w:rsidRPr="00285E95">
        <w:rPr>
          <w:sz w:val="22"/>
          <w:szCs w:val="22"/>
        </w:rPr>
        <w:t>ic</w:t>
      </w:r>
      <w:r w:rsidR="008520E4">
        <w:rPr>
          <w:sz w:val="22"/>
          <w:szCs w:val="22"/>
        </w:rPr>
        <w:t>e</w:t>
      </w:r>
      <w:r w:rsidRPr="00285E95">
        <w:rPr>
          <w:sz w:val="22"/>
          <w:szCs w:val="22"/>
        </w:rPr>
        <w:t xml:space="preserve"> Osnovne škole Hrvatski Leskovac donosi sljedeću:</w:t>
      </w:r>
    </w:p>
    <w:p w14:paraId="71F4AD02" w14:textId="77777777" w:rsidR="00BC70E3" w:rsidRPr="00285E95" w:rsidRDefault="00BC70E3">
      <w:pPr>
        <w:rPr>
          <w:sz w:val="22"/>
          <w:szCs w:val="22"/>
        </w:rPr>
      </w:pPr>
    </w:p>
    <w:p w14:paraId="529E191E" w14:textId="75FE3084" w:rsidR="00BC70E3" w:rsidRDefault="00BC70E3" w:rsidP="00E911C6">
      <w:pPr>
        <w:jc w:val="center"/>
        <w:rPr>
          <w:b/>
          <w:bCs/>
          <w:sz w:val="22"/>
          <w:szCs w:val="22"/>
        </w:rPr>
      </w:pPr>
      <w:r w:rsidRPr="00285E95">
        <w:rPr>
          <w:b/>
          <w:bCs/>
          <w:sz w:val="22"/>
          <w:szCs w:val="22"/>
        </w:rPr>
        <w:t>O</w:t>
      </w:r>
      <w:r w:rsidR="00E911C6" w:rsidRPr="00285E95">
        <w:rPr>
          <w:b/>
          <w:bCs/>
          <w:sz w:val="22"/>
          <w:szCs w:val="22"/>
        </w:rPr>
        <w:t xml:space="preserve"> </w:t>
      </w:r>
      <w:r w:rsidRPr="00285E95">
        <w:rPr>
          <w:b/>
          <w:bCs/>
          <w:sz w:val="22"/>
          <w:szCs w:val="22"/>
        </w:rPr>
        <w:t>D</w:t>
      </w:r>
      <w:r w:rsidR="00E911C6" w:rsidRPr="00285E95">
        <w:rPr>
          <w:b/>
          <w:bCs/>
          <w:sz w:val="22"/>
          <w:szCs w:val="22"/>
        </w:rPr>
        <w:t xml:space="preserve"> </w:t>
      </w:r>
      <w:r w:rsidRPr="00285E95">
        <w:rPr>
          <w:b/>
          <w:bCs/>
          <w:sz w:val="22"/>
          <w:szCs w:val="22"/>
        </w:rPr>
        <w:t>L</w:t>
      </w:r>
      <w:r w:rsidR="00E911C6" w:rsidRPr="00285E95">
        <w:rPr>
          <w:b/>
          <w:bCs/>
          <w:sz w:val="22"/>
          <w:szCs w:val="22"/>
        </w:rPr>
        <w:t xml:space="preserve"> </w:t>
      </w:r>
      <w:r w:rsidRPr="00285E95">
        <w:rPr>
          <w:b/>
          <w:bCs/>
          <w:sz w:val="22"/>
          <w:szCs w:val="22"/>
        </w:rPr>
        <w:t>U</w:t>
      </w:r>
      <w:r w:rsidR="00E911C6" w:rsidRPr="00285E95">
        <w:rPr>
          <w:b/>
          <w:bCs/>
          <w:sz w:val="22"/>
          <w:szCs w:val="22"/>
        </w:rPr>
        <w:t xml:space="preserve"> </w:t>
      </w:r>
      <w:r w:rsidRPr="00285E95">
        <w:rPr>
          <w:b/>
          <w:bCs/>
          <w:sz w:val="22"/>
          <w:szCs w:val="22"/>
        </w:rPr>
        <w:t>K</w:t>
      </w:r>
      <w:r w:rsidR="00E911C6" w:rsidRPr="00285E95">
        <w:rPr>
          <w:b/>
          <w:bCs/>
          <w:sz w:val="22"/>
          <w:szCs w:val="22"/>
        </w:rPr>
        <w:t xml:space="preserve"> </w:t>
      </w:r>
      <w:r w:rsidRPr="00285E95">
        <w:rPr>
          <w:b/>
          <w:bCs/>
          <w:sz w:val="22"/>
          <w:szCs w:val="22"/>
        </w:rPr>
        <w:t>U</w:t>
      </w:r>
    </w:p>
    <w:p w14:paraId="339822E0" w14:textId="1F944550" w:rsidR="008520E4" w:rsidRPr="00285E95" w:rsidRDefault="008520E4" w:rsidP="00E911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imenovanju službenika za informiranje</w:t>
      </w:r>
    </w:p>
    <w:p w14:paraId="16366340" w14:textId="77777777" w:rsidR="00BC70E3" w:rsidRPr="00285E95" w:rsidRDefault="00BC70E3">
      <w:pPr>
        <w:rPr>
          <w:sz w:val="22"/>
          <w:szCs w:val="22"/>
        </w:rPr>
      </w:pPr>
    </w:p>
    <w:p w14:paraId="3F8A4F70" w14:textId="77777777" w:rsidR="00BB28C6" w:rsidRPr="00A976D4" w:rsidRDefault="00BB28C6" w:rsidP="00BB28C6">
      <w:pPr>
        <w:jc w:val="center"/>
        <w:rPr>
          <w:b/>
          <w:bCs/>
          <w:sz w:val="22"/>
          <w:szCs w:val="22"/>
        </w:rPr>
      </w:pPr>
      <w:r w:rsidRPr="00A976D4">
        <w:rPr>
          <w:b/>
          <w:bCs/>
          <w:sz w:val="22"/>
          <w:szCs w:val="22"/>
        </w:rPr>
        <w:t>I.</w:t>
      </w:r>
    </w:p>
    <w:p w14:paraId="0AB81786" w14:textId="516E8DBA" w:rsidR="00077C3D" w:rsidRDefault="008520E4">
      <w:pPr>
        <w:rPr>
          <w:sz w:val="22"/>
          <w:szCs w:val="22"/>
        </w:rPr>
      </w:pPr>
      <w:r>
        <w:rPr>
          <w:sz w:val="22"/>
          <w:szCs w:val="22"/>
        </w:rPr>
        <w:t>Imenuje se Ivona Forgač, tajnica OŠ Hrvatski Leskovac službenikom za informiranje.</w:t>
      </w:r>
    </w:p>
    <w:p w14:paraId="4C042BE7" w14:textId="77777777" w:rsidR="00BC70E3" w:rsidRPr="00285E95" w:rsidRDefault="00BC70E3">
      <w:pPr>
        <w:rPr>
          <w:sz w:val="22"/>
          <w:szCs w:val="22"/>
        </w:rPr>
      </w:pPr>
    </w:p>
    <w:p w14:paraId="2F8F2977" w14:textId="115C9D0E" w:rsidR="008D4521" w:rsidRPr="00A976D4" w:rsidRDefault="00BB28C6" w:rsidP="00A976D4">
      <w:pPr>
        <w:jc w:val="center"/>
        <w:rPr>
          <w:b/>
          <w:bCs/>
          <w:sz w:val="22"/>
          <w:szCs w:val="22"/>
        </w:rPr>
      </w:pPr>
      <w:r w:rsidRPr="00A976D4">
        <w:rPr>
          <w:b/>
          <w:bCs/>
          <w:sz w:val="22"/>
          <w:szCs w:val="22"/>
        </w:rPr>
        <w:t>II.</w:t>
      </w:r>
      <w:bookmarkStart w:id="0" w:name="_Hlk43811875"/>
    </w:p>
    <w:p w14:paraId="337658F6" w14:textId="77777777" w:rsidR="008520E4" w:rsidRDefault="008520E4">
      <w:pPr>
        <w:rPr>
          <w:sz w:val="22"/>
          <w:szCs w:val="22"/>
        </w:rPr>
      </w:pPr>
      <w:r>
        <w:rPr>
          <w:sz w:val="22"/>
          <w:szCs w:val="22"/>
        </w:rPr>
        <w:t>U okviru svojih nadležnosti sukladno Zakonu o pravu na pristup informacijama</w:t>
      </w:r>
      <w:r>
        <w:rPr>
          <w:sz w:val="22"/>
          <w:szCs w:val="22"/>
        </w:rPr>
        <w:t>(NN 25/13, 85/15 i  69/22)</w:t>
      </w:r>
      <w:r>
        <w:rPr>
          <w:sz w:val="22"/>
          <w:szCs w:val="22"/>
        </w:rPr>
        <w:t xml:space="preserve"> </w:t>
      </w:r>
    </w:p>
    <w:p w14:paraId="6C4F4198" w14:textId="2BCB2ABF" w:rsidR="00D675B2" w:rsidRPr="008520E4" w:rsidRDefault="008520E4" w:rsidP="008520E4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8520E4">
        <w:rPr>
          <w:sz w:val="22"/>
          <w:szCs w:val="22"/>
        </w:rPr>
        <w:t>obavlja poslove redovitog objavljivanja informacija, sukladno unutarnjem ustroju škole, kao i rješavanja pojedinačnih zahtjeva za pristup informacijama i i ponovne uporabe informacija;</w:t>
      </w:r>
    </w:p>
    <w:p w14:paraId="590AC7CB" w14:textId="5AE2F629" w:rsidR="008520E4" w:rsidRDefault="008520E4" w:rsidP="008520E4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unapređuje način obrade razvrstavanja, čuvanja i objavljivanja informacija koje su sadržane u službenim dokumentima koji se odnose na rad škole</w:t>
      </w:r>
    </w:p>
    <w:p w14:paraId="192F1CDC" w14:textId="05AD1136" w:rsidR="008520E4" w:rsidRPr="008520E4" w:rsidRDefault="008520E4" w:rsidP="008520E4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osigurava neophodnu pomoć podnositeljima zahtjeva u vezi s ostvarivanjem prava utvrđenih Zakonom o pravu na pristup informacijama.</w:t>
      </w:r>
    </w:p>
    <w:p w14:paraId="39B67D2E" w14:textId="28ED2ED2" w:rsidR="00A976D4" w:rsidRDefault="00A976D4">
      <w:pPr>
        <w:rPr>
          <w:sz w:val="22"/>
          <w:szCs w:val="22"/>
        </w:rPr>
      </w:pPr>
    </w:p>
    <w:p w14:paraId="2E29F15A" w14:textId="663C43FF" w:rsidR="00A976D4" w:rsidRPr="00A976D4" w:rsidRDefault="00A976D4" w:rsidP="00A976D4">
      <w:pPr>
        <w:jc w:val="center"/>
        <w:rPr>
          <w:b/>
          <w:bCs/>
          <w:sz w:val="22"/>
          <w:szCs w:val="22"/>
        </w:rPr>
      </w:pPr>
      <w:r w:rsidRPr="00A976D4">
        <w:rPr>
          <w:b/>
          <w:bCs/>
          <w:sz w:val="22"/>
          <w:szCs w:val="22"/>
        </w:rPr>
        <w:t>III.</w:t>
      </w:r>
    </w:p>
    <w:p w14:paraId="5B8F017B" w14:textId="7E285A5A" w:rsidR="00D675B2" w:rsidRDefault="008520E4" w:rsidP="00A976D4">
      <w:pPr>
        <w:rPr>
          <w:sz w:val="22"/>
          <w:szCs w:val="22"/>
        </w:rPr>
      </w:pPr>
      <w:r>
        <w:rPr>
          <w:sz w:val="22"/>
          <w:szCs w:val="22"/>
        </w:rPr>
        <w:t>Ova Odluka stupa na snagu danom donošenja i objavljuje se na oglasnoj ploči i mrežnoj stranici škole.</w:t>
      </w:r>
    </w:p>
    <w:bookmarkEnd w:id="0"/>
    <w:p w14:paraId="18318FB5" w14:textId="77777777" w:rsidR="00A976D4" w:rsidRDefault="00A976D4" w:rsidP="00BB28C6">
      <w:pPr>
        <w:jc w:val="center"/>
        <w:rPr>
          <w:sz w:val="22"/>
          <w:szCs w:val="22"/>
        </w:rPr>
      </w:pPr>
    </w:p>
    <w:p w14:paraId="19664230" w14:textId="4639E85A" w:rsidR="00BB28C6" w:rsidRPr="00A976D4" w:rsidRDefault="008520E4" w:rsidP="00BB28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Obrazloženje</w:t>
      </w:r>
    </w:p>
    <w:p w14:paraId="2F7CFEEB" w14:textId="3F04ACAD" w:rsidR="00A976D4" w:rsidRDefault="008520E4" w:rsidP="00A976D4">
      <w:pPr>
        <w:rPr>
          <w:sz w:val="22"/>
          <w:szCs w:val="22"/>
        </w:rPr>
      </w:pPr>
      <w:r>
        <w:rPr>
          <w:sz w:val="22"/>
          <w:szCs w:val="22"/>
        </w:rPr>
        <w:t xml:space="preserve">Temeljem čl. 13. Zakona o pravu na pristup informacijama Škola kao tijelo javne vlasti obvezna je radi osiguravanja prava na pristup informacijama </w:t>
      </w:r>
      <w:r w:rsidR="00851642">
        <w:rPr>
          <w:sz w:val="22"/>
          <w:szCs w:val="22"/>
        </w:rPr>
        <w:t>donijeti odluku kojom će odrediti posebnu službenu osobu mjerodavnu za rješavanje ostvarivanja prava na pristup informacijama. Temeljem navedenog odlučeno je kao u dispozitivu.</w:t>
      </w:r>
    </w:p>
    <w:p w14:paraId="31614F20" w14:textId="7D255623" w:rsidR="00851642" w:rsidRDefault="00851642" w:rsidP="00A976D4">
      <w:pPr>
        <w:rPr>
          <w:sz w:val="22"/>
          <w:szCs w:val="22"/>
        </w:rPr>
      </w:pPr>
    </w:p>
    <w:p w14:paraId="1C6682EA" w14:textId="5034FDC7" w:rsidR="00851642" w:rsidRDefault="00851642" w:rsidP="00A976D4">
      <w:pPr>
        <w:rPr>
          <w:sz w:val="22"/>
          <w:szCs w:val="22"/>
        </w:rPr>
      </w:pPr>
      <w:r>
        <w:rPr>
          <w:sz w:val="22"/>
          <w:szCs w:val="22"/>
        </w:rPr>
        <w:t>DOSTAVITI:</w:t>
      </w:r>
      <w:r>
        <w:rPr>
          <w:sz w:val="22"/>
          <w:szCs w:val="22"/>
        </w:rPr>
        <w:br/>
        <w:t>1.Službenik za informiranje</w:t>
      </w:r>
    </w:p>
    <w:p w14:paraId="0D9D28C4" w14:textId="5A08D126" w:rsidR="00851642" w:rsidRDefault="00851642" w:rsidP="00A976D4">
      <w:pPr>
        <w:rPr>
          <w:sz w:val="22"/>
          <w:szCs w:val="22"/>
        </w:rPr>
      </w:pPr>
      <w:r>
        <w:rPr>
          <w:sz w:val="22"/>
          <w:szCs w:val="22"/>
        </w:rPr>
        <w:t>2. Povjerenik za informiranje</w:t>
      </w:r>
    </w:p>
    <w:p w14:paraId="1F4C7E57" w14:textId="357F0619" w:rsidR="00851642" w:rsidRDefault="00851642" w:rsidP="00A976D4">
      <w:pPr>
        <w:rPr>
          <w:sz w:val="22"/>
          <w:szCs w:val="22"/>
        </w:rPr>
      </w:pPr>
      <w:r>
        <w:rPr>
          <w:sz w:val="22"/>
          <w:szCs w:val="22"/>
        </w:rPr>
        <w:t xml:space="preserve">    Registar službenika za informiranje</w:t>
      </w:r>
    </w:p>
    <w:p w14:paraId="0BF854A4" w14:textId="2FE9C032" w:rsidR="00851642" w:rsidRPr="00285E95" w:rsidRDefault="00851642" w:rsidP="00A976D4">
      <w:pPr>
        <w:rPr>
          <w:sz w:val="22"/>
          <w:szCs w:val="22"/>
        </w:rPr>
      </w:pPr>
      <w:r>
        <w:rPr>
          <w:sz w:val="22"/>
          <w:szCs w:val="22"/>
        </w:rPr>
        <w:t>3. Arhiva</w:t>
      </w:r>
    </w:p>
    <w:p w14:paraId="6C352C24" w14:textId="4EEB46E8" w:rsidR="000D2265" w:rsidRDefault="000D2265" w:rsidP="00BC70E3">
      <w:pPr>
        <w:rPr>
          <w:sz w:val="22"/>
          <w:szCs w:val="22"/>
        </w:rPr>
      </w:pPr>
    </w:p>
    <w:p w14:paraId="330C066D" w14:textId="6F5F5CC2" w:rsidR="000D2265" w:rsidRDefault="000D2265" w:rsidP="00BC70E3">
      <w:pPr>
        <w:rPr>
          <w:sz w:val="22"/>
          <w:szCs w:val="22"/>
        </w:rPr>
      </w:pPr>
    </w:p>
    <w:p w14:paraId="38768486" w14:textId="35C6E0DF" w:rsidR="000D2265" w:rsidRDefault="000D2265" w:rsidP="00BC70E3">
      <w:pPr>
        <w:rPr>
          <w:sz w:val="22"/>
          <w:szCs w:val="22"/>
        </w:rPr>
      </w:pPr>
    </w:p>
    <w:p w14:paraId="29AD9CD6" w14:textId="77777777" w:rsidR="000D2265" w:rsidRPr="00285E95" w:rsidRDefault="000D2265" w:rsidP="00BC70E3">
      <w:pPr>
        <w:rPr>
          <w:sz w:val="22"/>
          <w:szCs w:val="22"/>
        </w:rPr>
      </w:pPr>
    </w:p>
    <w:p w14:paraId="7575A901" w14:textId="178126E3" w:rsidR="00BE533D" w:rsidRDefault="00851642" w:rsidP="00BC70E3">
      <w:pPr>
        <w:rPr>
          <w:sz w:val="22"/>
          <w:szCs w:val="22"/>
        </w:rPr>
      </w:pPr>
      <w:r>
        <w:rPr>
          <w:sz w:val="22"/>
          <w:szCs w:val="22"/>
        </w:rPr>
        <w:t>Vršiteljica dužnosti ravnatelja</w:t>
      </w:r>
    </w:p>
    <w:p w14:paraId="50BD9215" w14:textId="6A9AD325" w:rsidR="00851642" w:rsidRPr="00285E95" w:rsidRDefault="00851642" w:rsidP="00BC70E3">
      <w:pPr>
        <w:rPr>
          <w:sz w:val="22"/>
          <w:szCs w:val="22"/>
        </w:rPr>
      </w:pPr>
      <w:r>
        <w:rPr>
          <w:sz w:val="22"/>
          <w:szCs w:val="22"/>
        </w:rPr>
        <w:t>Margerita Kljajić</w:t>
      </w:r>
    </w:p>
    <w:p w14:paraId="3DE18113" w14:textId="77777777" w:rsidR="00BE533D" w:rsidRPr="00285E95" w:rsidRDefault="00BE533D" w:rsidP="00BC70E3">
      <w:pPr>
        <w:rPr>
          <w:sz w:val="22"/>
          <w:szCs w:val="22"/>
        </w:rPr>
      </w:pPr>
    </w:p>
    <w:p w14:paraId="0F219D88" w14:textId="77777777" w:rsidR="00BE533D" w:rsidRPr="00285E95" w:rsidRDefault="00BE533D" w:rsidP="00BC70E3">
      <w:pPr>
        <w:rPr>
          <w:sz w:val="22"/>
          <w:szCs w:val="22"/>
        </w:rPr>
      </w:pPr>
      <w:r w:rsidRPr="00285E95">
        <w:rPr>
          <w:sz w:val="22"/>
          <w:szCs w:val="22"/>
        </w:rPr>
        <w:t>________________________</w:t>
      </w:r>
    </w:p>
    <w:p w14:paraId="17A525E7" w14:textId="77777777" w:rsidR="00BC70E3" w:rsidRPr="00285E95" w:rsidRDefault="00BC70E3" w:rsidP="00BC70E3">
      <w:pPr>
        <w:rPr>
          <w:sz w:val="22"/>
          <w:szCs w:val="22"/>
        </w:rPr>
      </w:pPr>
    </w:p>
    <w:p w14:paraId="35ABCAF0" w14:textId="77777777" w:rsidR="00BC70E3" w:rsidRPr="00285E95" w:rsidRDefault="00BC70E3" w:rsidP="00BC70E3">
      <w:pPr>
        <w:rPr>
          <w:sz w:val="22"/>
          <w:szCs w:val="22"/>
        </w:rPr>
      </w:pPr>
    </w:p>
    <w:p w14:paraId="1A951F9F" w14:textId="77777777" w:rsidR="00BC70E3" w:rsidRPr="00285E95" w:rsidRDefault="00BC70E3" w:rsidP="00BC70E3">
      <w:pPr>
        <w:rPr>
          <w:sz w:val="22"/>
          <w:szCs w:val="22"/>
        </w:rPr>
      </w:pPr>
    </w:p>
    <w:p w14:paraId="65EAE6B5" w14:textId="77777777" w:rsidR="00BC70E3" w:rsidRPr="00285E95" w:rsidRDefault="00BC70E3">
      <w:pPr>
        <w:rPr>
          <w:sz w:val="22"/>
          <w:szCs w:val="22"/>
        </w:rPr>
      </w:pPr>
    </w:p>
    <w:sectPr w:rsidR="00BC70E3" w:rsidRPr="0028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4633"/>
    <w:multiLevelType w:val="hybridMultilevel"/>
    <w:tmpl w:val="CC4C225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2FE4"/>
    <w:multiLevelType w:val="hybridMultilevel"/>
    <w:tmpl w:val="93326048"/>
    <w:lvl w:ilvl="0" w:tplc="066250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F84"/>
    <w:multiLevelType w:val="hybridMultilevel"/>
    <w:tmpl w:val="463CF5DE"/>
    <w:lvl w:ilvl="0" w:tplc="5284FB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D4"/>
    <w:rsid w:val="00047C2B"/>
    <w:rsid w:val="00077C3D"/>
    <w:rsid w:val="000A5E67"/>
    <w:rsid w:val="000C4562"/>
    <w:rsid w:val="000D2265"/>
    <w:rsid w:val="00113045"/>
    <w:rsid w:val="001D0EA6"/>
    <w:rsid w:val="001F33CC"/>
    <w:rsid w:val="00285E95"/>
    <w:rsid w:val="002A3540"/>
    <w:rsid w:val="002B2C04"/>
    <w:rsid w:val="002D64BD"/>
    <w:rsid w:val="00361A15"/>
    <w:rsid w:val="003A6ED4"/>
    <w:rsid w:val="00682A2B"/>
    <w:rsid w:val="00745C4B"/>
    <w:rsid w:val="007C0675"/>
    <w:rsid w:val="00844392"/>
    <w:rsid w:val="00851642"/>
    <w:rsid w:val="008520E4"/>
    <w:rsid w:val="008D4521"/>
    <w:rsid w:val="00970094"/>
    <w:rsid w:val="009E39F6"/>
    <w:rsid w:val="00A74CBE"/>
    <w:rsid w:val="00A976D4"/>
    <w:rsid w:val="00AD7623"/>
    <w:rsid w:val="00AE1267"/>
    <w:rsid w:val="00AF45E9"/>
    <w:rsid w:val="00B65ECF"/>
    <w:rsid w:val="00B9568C"/>
    <w:rsid w:val="00BB28C6"/>
    <w:rsid w:val="00BC70E3"/>
    <w:rsid w:val="00BE533D"/>
    <w:rsid w:val="00C73622"/>
    <w:rsid w:val="00D675B2"/>
    <w:rsid w:val="00E36977"/>
    <w:rsid w:val="00E87DAE"/>
    <w:rsid w:val="00E911C6"/>
    <w:rsid w:val="00F0666E"/>
    <w:rsid w:val="00F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8E38"/>
  <w15:chartTrackingRefBased/>
  <w15:docId w15:val="{6EF1E283-6CF3-41A2-99E0-9CD3226C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Forgač</dc:creator>
  <cp:keywords/>
  <dc:description/>
  <cp:lastModifiedBy>Ivona Forgač</cp:lastModifiedBy>
  <cp:revision>3</cp:revision>
  <cp:lastPrinted>2023-06-07T10:03:00Z</cp:lastPrinted>
  <dcterms:created xsi:type="dcterms:W3CDTF">2023-09-18T11:20:00Z</dcterms:created>
  <dcterms:modified xsi:type="dcterms:W3CDTF">2023-09-18T11:39:00Z</dcterms:modified>
</cp:coreProperties>
</file>